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f8498b62d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KMIR AS</w:t>
      </w:r>
    </w:p>
    <w:sectPr>
      <w:headerReference xmlns:r="http://schemas.openxmlformats.org/officeDocument/2006/relationships" w:type="default" r:id="Rdc6c4165d0564f1c"/>
      <w:footerReference xmlns:r="http://schemas.openxmlformats.org/officeDocument/2006/relationships" w:type="default" r:id="R54289e4c5d38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KMIR AS   ·   Org.nr 813 569 582   ·   Østre vei 2D   ·   1397 NESØYA   ·   gudmund.killi@hotmail.com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c4165d0564f1c" /><Relationship Type="http://schemas.openxmlformats.org/officeDocument/2006/relationships/footer" Target="/word/footer1.xml" Id="R54289e4c5d384e31" /></Relationships>
</file>