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359b09b4c46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PARCHEM 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c42ea587c5de48b6"/>
      <w:footerReference xmlns:r="http://schemas.openxmlformats.org/officeDocument/2006/relationships" w:type="default" r:id="Rdd7ec4522063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ea587c5de48b6" /><Relationship Type="http://schemas.openxmlformats.org/officeDocument/2006/relationships/footer" Target="/word/footer1.xml" Id="Rdd7ec45220634884" /></Relationships>
</file>