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ee29878fc64b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Skui,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MVA REGNSKAP AS</w:t>
      </w:r>
    </w:p>
    <w:sectPr>
      <w:headerReference xmlns:r="http://schemas.openxmlformats.org/officeDocument/2006/relationships" w:type="default" r:id="Rbd4e17dc09964ac2"/>
      <w:footerReference xmlns:r="http://schemas.openxmlformats.org/officeDocument/2006/relationships" w:type="default" r:id="R3cc8688b0cf440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MVA REGNSKAP AS   ·   Org.nr 815 533 372   ·   Tunheimbakken 30   ·   1340 SKUI   ·   li-johnsen@hotmail.com   ·   www.mva.as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MVA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4e17dc09964ac2" /><Relationship Type="http://schemas.openxmlformats.org/officeDocument/2006/relationships/footer" Target="/word/footer1.xml" Id="R3cc8688b0cf440e2" /></Relationships>
</file>