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330c5882e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 TUFTE AS</w:t>
      </w:r>
    </w:p>
    <w:sectPr>
      <w:headerReference xmlns:r="http://schemas.openxmlformats.org/officeDocument/2006/relationships" w:type="default" r:id="Rce423d725ddc4ba5"/>
      <w:footerReference xmlns:r="http://schemas.openxmlformats.org/officeDocument/2006/relationships" w:type="default" r:id="Re122f2c7a628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23d725ddc4ba5" /><Relationship Type="http://schemas.openxmlformats.org/officeDocument/2006/relationships/footer" Target="/word/footer1.xml" Id="Re122f2c7a6284b49" /></Relationships>
</file>