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c3be6c32541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 EIGEDOM AS</w:t>
      </w:r>
    </w:p>
    <w:sectPr>
      <w:headerReference xmlns:r="http://schemas.openxmlformats.org/officeDocument/2006/relationships" w:type="default" r:id="R24889071414e4904"/>
      <w:footerReference xmlns:r="http://schemas.openxmlformats.org/officeDocument/2006/relationships" w:type="default" r:id="R52429909d0f6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89071414e4904" /><Relationship Type="http://schemas.openxmlformats.org/officeDocument/2006/relationships/footer" Target="/word/footer1.xml" Id="R52429909d0f64a2c" /></Relationships>
</file>