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6cfd957144f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HOLDING AS</w:t>
      </w:r>
    </w:p>
    <w:sectPr>
      <w:headerReference xmlns:r="http://schemas.openxmlformats.org/officeDocument/2006/relationships" w:type="default" r:id="R89da3011fbac4996"/>
      <w:footerReference xmlns:r="http://schemas.openxmlformats.org/officeDocument/2006/relationships" w:type="default" r:id="R1ac9fb35159f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HOLDING AS   ·   Org.nr 818 091 982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a3011fbac4996" /><Relationship Type="http://schemas.openxmlformats.org/officeDocument/2006/relationships/footer" Target="/word/footer1.xml" Id="R1ac9fb35159f45bd" /></Relationships>
</file>