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5e9bedbc0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SOLE ACTIVE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a1e282d8ba444293"/>
      <w:footerReference xmlns:r="http://schemas.openxmlformats.org/officeDocument/2006/relationships" w:type="default" r:id="Rcc9d5f14be9f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282d8ba444293" /><Relationship Type="http://schemas.openxmlformats.org/officeDocument/2006/relationships/footer" Target="/word/footer1.xml" Id="Rcc9d5f14be9f483a" /></Relationships>
</file>