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8bcc8b9eab41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CONCEPTOR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CONCEPTOR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9c6782b3da44ee"/>
      <w:footerReference xmlns:r="http://schemas.openxmlformats.org/officeDocument/2006/relationships" w:type="default" r:id="Re9f93b8121c34d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CONCEPTOR INVEST AS   ·   Org.nr 819 076 472   ·   Billingstadsletta 13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CONCEPTOR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9c6782b3da44ee" /><Relationship Type="http://schemas.openxmlformats.org/officeDocument/2006/relationships/footer" Target="/word/footer1.xml" Id="Re9f93b8121c34d61" /></Relationships>
</file>