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7489e347a49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PARTNER VIKSE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PARTNER VIKSE AS</w:t>
      </w:r>
    </w:p>
    <w:sectPr>
      <w:headerReference xmlns:r="http://schemas.openxmlformats.org/officeDocument/2006/relationships" w:type="default" r:id="R20cfd5914bfe4d7a"/>
      <w:footerReference xmlns:r="http://schemas.openxmlformats.org/officeDocument/2006/relationships" w:type="default" r:id="R9e6f2a2a9da2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 VIKSE AS   ·   Org.nr 819 128 782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fd5914bfe4d7a" /><Relationship Type="http://schemas.openxmlformats.org/officeDocument/2006/relationships/footer" Target="/word/footer1.xml" Id="R9e6f2a2a9da24ef3" /></Relationships>
</file>