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77d100ae9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 CAPITAL 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eb5b1d24f31f45ca"/>
      <w:footerReference xmlns:r="http://schemas.openxmlformats.org/officeDocument/2006/relationships" w:type="default" r:id="R9d4278ceb3e7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b1d24f31f45ca" /><Relationship Type="http://schemas.openxmlformats.org/officeDocument/2006/relationships/footer" Target="/word/footer1.xml" Id="R9d4278ceb3e7439f" /></Relationships>
</file>