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c91bb46bb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4 AS</w:t>
      </w:r>
    </w:p>
    <w:sectPr>
      <w:headerReference xmlns:r="http://schemas.openxmlformats.org/officeDocument/2006/relationships" w:type="default" r:id="R7bec0ec4d6d34eef"/>
      <w:footerReference xmlns:r="http://schemas.openxmlformats.org/officeDocument/2006/relationships" w:type="default" r:id="Rd3a9bdf88e4a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AS   ·   Org.nr 820 060 202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c0ec4d6d34eef" /><Relationship Type="http://schemas.openxmlformats.org/officeDocument/2006/relationships/footer" Target="/word/footer1.xml" Id="Rd3a9bdf88e4a4a9d" /></Relationships>
</file>