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6c93fd99e447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 VENTURES AS</w:t>
      </w:r>
    </w:p>
    <w:sectPr>
      <w:headerReference xmlns:r="http://schemas.openxmlformats.org/officeDocument/2006/relationships" w:type="default" r:id="Rc6bc841c49c247f2"/>
      <w:footerReference xmlns:r="http://schemas.openxmlformats.org/officeDocument/2006/relationships" w:type="default" r:id="Rd89c7d7fb0f4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VENTURES AS   ·   Org.nr 822 356 362   ·   Brinken 11   ·   0654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bc841c49c247f2" /><Relationship Type="http://schemas.openxmlformats.org/officeDocument/2006/relationships/footer" Target="/word/footer1.xml" Id="Rd89c7d7fb0f44b92" /></Relationships>
</file>