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eb7f1da99d46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KONGSHAVN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KONGSHAVN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3148ac7c6049b9"/>
      <w:footerReference xmlns:r="http://schemas.openxmlformats.org/officeDocument/2006/relationships" w:type="default" r:id="R3d19b9258f48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KONGSHAVN REGNSKAP AS   ·   Org.nr 822 496 822   ·   Strandgata 120   ·   5527 HAUGESUND   ·   Tlf. 52 73 30 50   ·   Www.kongshavnregnskap.no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KONGSHAVN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3148ac7c6049b9" /><Relationship Type="http://schemas.openxmlformats.org/officeDocument/2006/relationships/footer" Target="/word/footer1.xml" Id="R3d19b9258f4844a4" /></Relationships>
</file>