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2c0fdcb2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MIRTALL AS</w:t>
      </w:r>
    </w:p>
    <w:sectPr>
      <w:headerReference xmlns:r="http://schemas.openxmlformats.org/officeDocument/2006/relationships" w:type="default" r:id="R8398181235af4fa6"/>
      <w:footerReference xmlns:r="http://schemas.openxmlformats.org/officeDocument/2006/relationships" w:type="default" r:id="Rf09e45e3576e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8181235af4fa6" /><Relationship Type="http://schemas.openxmlformats.org/officeDocument/2006/relationships/footer" Target="/word/footer1.xml" Id="Rf09e45e3576e4fbf" /></Relationships>
</file>