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f3f2a0d98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b26e6b2964fa1"/>
      <w:footerReference xmlns:r="http://schemas.openxmlformats.org/officeDocument/2006/relationships" w:type="default" r:id="R1a81a24aa5b3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HEGOL HOLDING AS   ·   Org.nr 823 471 092   ·   c/o Ole Aleksander Jamtøy Heggvik, Vesseseterveien 13C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b26e6b2964fa1" /><Relationship Type="http://schemas.openxmlformats.org/officeDocument/2006/relationships/footer" Target="/word/footer1.xml" Id="R1a81a24aa5b34948" /></Relationships>
</file>