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19ed0b008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AS</w:t>
      </w:r>
    </w:p>
    <w:sectPr>
      <w:headerReference xmlns:r="http://schemas.openxmlformats.org/officeDocument/2006/relationships" w:type="default" r:id="R4e6b2338ad1b4c7b"/>
      <w:footerReference xmlns:r="http://schemas.openxmlformats.org/officeDocument/2006/relationships" w:type="default" r:id="R88ebf78a353b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b2338ad1b4c7b" /><Relationship Type="http://schemas.openxmlformats.org/officeDocument/2006/relationships/footer" Target="/word/footer1.xml" Id="R88ebf78a353b40f6" /></Relationships>
</file>