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bac15722d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9065e2a2b4db2"/>
      <w:footerReference xmlns:r="http://schemas.openxmlformats.org/officeDocument/2006/relationships" w:type="default" r:id="R16d792f44f6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EPF INVEST AS   ·   Org.nr 824 825 262   ·   c/o Paul Fredrik Eilertsen, Underhaugsveien 3B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9065e2a2b4db2" /><Relationship Type="http://schemas.openxmlformats.org/officeDocument/2006/relationships/footer" Target="/word/footer1.xml" Id="R16d792f44f6e4468" /></Relationships>
</file>