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fc8fd43e548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BALLABROMBIR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BALLABROMBIR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fd2fa803b845eb"/>
      <w:footerReference xmlns:r="http://schemas.openxmlformats.org/officeDocument/2006/relationships" w:type="default" r:id="R5cc15ff31add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BALLABROMBIR AS   ·   Org.nr 825 905 162   ·   Treschows gate 2F   ·   0477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BALLABROMBIR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d2fa803b845eb" /><Relationship Type="http://schemas.openxmlformats.org/officeDocument/2006/relationships/footer" Target="/word/footer1.xml" Id="R5cc15ff31add4b75" /></Relationships>
</file>