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3be7e9090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BLAANE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e99b377c25074a47"/>
      <w:footerReference xmlns:r="http://schemas.openxmlformats.org/officeDocument/2006/relationships" w:type="default" r:id="R6465905b3d5a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b377c25074a47" /><Relationship Type="http://schemas.openxmlformats.org/officeDocument/2006/relationships/footer" Target="/word/footer1.xml" Id="R6465905b3d5a4422" /></Relationships>
</file>