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edfc0a0a4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FRIEDBERG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FRIEDBERG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be817ff0c4b16"/>
      <w:footerReference xmlns:r="http://schemas.openxmlformats.org/officeDocument/2006/relationships" w:type="default" r:id="R9aebace35e81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FRIEDBERG INVEST AS   ·   Org.nr 827 498 882   ·   Sandakerveien 88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FRIEDBERG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be817ff0c4b16" /><Relationship Type="http://schemas.openxmlformats.org/officeDocument/2006/relationships/footer" Target="/word/footer1.xml" Id="R9aebace35e814190" /></Relationships>
</file>