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4fc251e81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SELLANRAA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0b9ac821d7834131"/>
      <w:footerReference xmlns:r="http://schemas.openxmlformats.org/officeDocument/2006/relationships" w:type="default" r:id="Re811589d2aac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ac821d7834131" /><Relationship Type="http://schemas.openxmlformats.org/officeDocument/2006/relationships/footer" Target="/word/footer1.xml" Id="Re811589d2aac44f3" /></Relationships>
</file>