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6052a7b2844b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REITEN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REITEN AS</w:t>
      </w:r>
    </w:p>
    <w:sectPr>
      <w:headerReference xmlns:r="http://schemas.openxmlformats.org/officeDocument/2006/relationships" w:type="default" r:id="R6b195c6ca8dd47f6"/>
      <w:footerReference xmlns:r="http://schemas.openxmlformats.org/officeDocument/2006/relationships" w:type="default" r:id="Re941dfa1837e45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REITEN AS   ·   Org.nr 828 250 892   ·   Osnesbakken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195c6ca8dd47f6" /><Relationship Type="http://schemas.openxmlformats.org/officeDocument/2006/relationships/footer" Target="/word/footer1.xml" Id="Re941dfa1837e455f" /></Relationships>
</file>