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eff3a253040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CLEANVALLEY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CLEANVALLEY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00c44f728e4162"/>
      <w:footerReference xmlns:r="http://schemas.openxmlformats.org/officeDocument/2006/relationships" w:type="default" r:id="R61f4ab83ddde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CLEANVALLEY AS   ·   Org.nr 828 300 652   ·   Fagertunveien 66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CLEANVALLEY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0c44f728e4162" /><Relationship Type="http://schemas.openxmlformats.org/officeDocument/2006/relationships/footer" Target="/word/footer1.xml" Id="R61f4ab83ddde4645" /></Relationships>
</file>