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00226ab9014c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MAEMA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MAEMA AS</w:t>
      </w:r>
    </w:p>
    <w:sectPr>
      <w:headerReference xmlns:r="http://schemas.openxmlformats.org/officeDocument/2006/relationships" w:type="default" r:id="R8bc9ff4d2709455b"/>
      <w:footerReference xmlns:r="http://schemas.openxmlformats.org/officeDocument/2006/relationships" w:type="default" r:id="Rd11efea0ab9642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MAEMA AS   ·   Org.nr 828 700 642   ·   Madserud allé 32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MAEMA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c9ff4d2709455b" /><Relationship Type="http://schemas.openxmlformats.org/officeDocument/2006/relationships/footer" Target="/word/footer1.xml" Id="Rd11efea0ab96420b" /></Relationships>
</file>