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14ccb7e0646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Bjugn,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SLOTTERØY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SLOTTERØY HOLDING AS</w:t>
      </w:r>
    </w:p>
    <w:sectPr>
      <w:headerReference xmlns:r="http://schemas.openxmlformats.org/officeDocument/2006/relationships" w:type="default" r:id="R032628d2be354dd4"/>
      <w:footerReference xmlns:r="http://schemas.openxmlformats.org/officeDocument/2006/relationships" w:type="default" r:id="R7b1c3e7a5243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SLOTTERØY HOLDING AS   ·   Org.nr 829 209 012   ·   Sentrumsveien 14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SLOTTERØY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628d2be354dd4" /><Relationship Type="http://schemas.openxmlformats.org/officeDocument/2006/relationships/footer" Target="/word/footer1.xml" Id="R7b1c3e7a52434745" /></Relationships>
</file>