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1c7a2eac5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JELØY REGNSKAP AS</w:t>
      </w:r>
    </w:p>
    <w:sectPr>
      <w:headerReference xmlns:r="http://schemas.openxmlformats.org/officeDocument/2006/relationships" w:type="default" r:id="Re2ee76621d1e4a56"/>
      <w:footerReference xmlns:r="http://schemas.openxmlformats.org/officeDocument/2006/relationships" w:type="default" r:id="R8d20c6195e65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JELØY REGNSKAP AS   ·   Org.nr 830 129 952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e76621d1e4a56" /><Relationship Type="http://schemas.openxmlformats.org/officeDocument/2006/relationships/footer" Target="/word/footer1.xml" Id="R8d20c6195e654579" /></Relationships>
</file>