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caadd82dc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9444ac5c5347c6"/>
      <w:footerReference xmlns:r="http://schemas.openxmlformats.org/officeDocument/2006/relationships" w:type="default" r:id="R92bf744dc7bd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KRIMA INVEST AS   ·   Org.nr 830 566 112   ·   Snorresvei 11A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444ac5c5347c6" /><Relationship Type="http://schemas.openxmlformats.org/officeDocument/2006/relationships/footer" Target="/word/footer1.xml" Id="R92bf744dc7bd4da3" /></Relationships>
</file>