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e92386ae9948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KRIMA INVEST AS</w:t>
      </w:r>
    </w:p>
    <w:sectPr>
      <w:headerReference xmlns:r="http://schemas.openxmlformats.org/officeDocument/2006/relationships" w:type="default" r:id="Rab74df1b3cbf4115"/>
      <w:footerReference xmlns:r="http://schemas.openxmlformats.org/officeDocument/2006/relationships" w:type="default" r:id="Rf6c3665134104e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KRIMA INVEST AS   ·   Org.nr 830 566 112   ·   Snorresvei 11A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74df1b3cbf4115" /><Relationship Type="http://schemas.openxmlformats.org/officeDocument/2006/relationships/footer" Target="/word/footer1.xml" Id="Rf6c3665134104e40" /></Relationships>
</file>