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ad75fd3c344c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ELAM HOLDING AS</w:t>
      </w:r>
    </w:p>
    <w:sectPr>
      <w:headerReference xmlns:r="http://schemas.openxmlformats.org/officeDocument/2006/relationships" w:type="default" r:id="Ra500de85f5ba4371"/>
      <w:footerReference xmlns:r="http://schemas.openxmlformats.org/officeDocument/2006/relationships" w:type="default" r:id="R3eec58352bed4c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ELAM HOLDING AS   ·   Org.nr 830 888 772   ·   Blomsterkroken 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0de85f5ba4371" /><Relationship Type="http://schemas.openxmlformats.org/officeDocument/2006/relationships/footer" Target="/word/footer1.xml" Id="R3eec58352bed4c1d" /></Relationships>
</file>