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a60c4030cc43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M&amp;V HOLDING AS</w:t>
      </w:r>
    </w:p>
    <w:sectPr>
      <w:headerReference xmlns:r="http://schemas.openxmlformats.org/officeDocument/2006/relationships" w:type="default" r:id="Rc247f986bf4e478e"/>
      <w:footerReference xmlns:r="http://schemas.openxmlformats.org/officeDocument/2006/relationships" w:type="default" r:id="Rc6221491945247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47f986bf4e478e" /><Relationship Type="http://schemas.openxmlformats.org/officeDocument/2006/relationships/footer" Target="/word/footer1.xml" Id="Rc622149194524705" /></Relationships>
</file>