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439ab0aca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ØKONOMIKONTROLL BW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Åsgårdstrand,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184ceba3a4ca48d1"/>
      <w:footerReference xmlns:r="http://schemas.openxmlformats.org/officeDocument/2006/relationships" w:type="default" r:id="Rba767fdf97e6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ceba3a4ca48d1" /><Relationship Type="http://schemas.openxmlformats.org/officeDocument/2006/relationships/footer" Target="/word/footer1.xml" Id="Rba767fdf97e6479e" /></Relationships>
</file>