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9a9185e27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OAG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OAG INVEST AS</w:t>
      </w:r>
    </w:p>
    <w:sectPr>
      <w:headerReference xmlns:r="http://schemas.openxmlformats.org/officeDocument/2006/relationships" w:type="default" r:id="Rbe26ea012a35449b"/>
      <w:footerReference xmlns:r="http://schemas.openxmlformats.org/officeDocument/2006/relationships" w:type="default" r:id="R7adc9f1163d9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6ea012a35449b" /><Relationship Type="http://schemas.openxmlformats.org/officeDocument/2006/relationships/footer" Target="/word/footer1.xml" Id="R7adc9f1163d94c76" /></Relationships>
</file>