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95f7f7eee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HALTDALEN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d4ae7995a3514edb"/>
      <w:footerReference xmlns:r="http://schemas.openxmlformats.org/officeDocument/2006/relationships" w:type="default" r:id="Rc672434f2f70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e7995a3514edb" /><Relationship Type="http://schemas.openxmlformats.org/officeDocument/2006/relationships/footer" Target="/word/footer1.xml" Id="Rc672434f2f704c05" /></Relationships>
</file>