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bf94826ba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LYNGEN KOMMUNE IVGU SUOHKAN YYKEÄN KUNTA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Lyngseidet,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LYNGEN KOMMUNE IVGU SUOHKAN YYKEÄN KUNTA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78676c7f9466f"/>
      <w:footerReference xmlns:r="http://schemas.openxmlformats.org/officeDocument/2006/relationships" w:type="default" r:id="R01662649d885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78676c7f9466f" /><Relationship Type="http://schemas.openxmlformats.org/officeDocument/2006/relationships/footer" Target="/word/footer1.xml" Id="R01662649d885456f" /></Relationships>
</file>