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c3070c331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KOMMUNE</w:t>
      </w:r>
    </w:p>
    <w:sectPr>
      <w:headerReference xmlns:r="http://schemas.openxmlformats.org/officeDocument/2006/relationships" w:type="default" r:id="Rb232896958e24c0f"/>
      <w:footerReference xmlns:r="http://schemas.openxmlformats.org/officeDocument/2006/relationships" w:type="default" r:id="R018fe44f765b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KOMMUNE   ·   Org.nr 864 983 472   ·   Tydalsvegen 125   ·   7590 TYDAL   ·   Tlf. 73 81 59 00   ·   postmottak@tydal.kommune.no   ·   www.tydal.kommune.no/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2896958e24c0f" /><Relationship Type="http://schemas.openxmlformats.org/officeDocument/2006/relationships/footer" Target="/word/footer1.xml" Id="R018fe44f765b48c0" /></Relationships>
</file>