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767e6c56b64c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Brøstadbotn,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DYRØY KOMMUNE</w:t>
      </w:r>
    </w:p>
    <w:sectPr>
      <w:headerReference xmlns:r="http://schemas.openxmlformats.org/officeDocument/2006/relationships" w:type="default" r:id="R682a6905fbb04c6b"/>
      <w:footerReference xmlns:r="http://schemas.openxmlformats.org/officeDocument/2006/relationships" w:type="default" r:id="Rfbbdca9ea70442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DYRØY KOMMUNE   ·   Org.nr 864 994 032   ·   Dyrøytunet 1   ·   9311 BRØSTADBOTN   ·   Tlf. 77 18 92 00   ·   postmottak@dyroy.kommune.no   ·   www.dyroy.kommune.no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a6905fbb04c6b" /><Relationship Type="http://schemas.openxmlformats.org/officeDocument/2006/relationships/footer" Target="/word/footer1.xml" Id="Rfbbdca9ea70442d9" /></Relationships>
</file>