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1dd3ce550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KAROLINE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KAROLINE AS</w:t>
      </w:r>
    </w:p>
    <w:sectPr>
      <w:headerReference xmlns:r="http://schemas.openxmlformats.org/officeDocument/2006/relationships" w:type="default" r:id="R4e1428b3486a4484"/>
      <w:footerReference xmlns:r="http://schemas.openxmlformats.org/officeDocument/2006/relationships" w:type="default" r:id="R5b314e08f81c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428b3486a4484" /><Relationship Type="http://schemas.openxmlformats.org/officeDocument/2006/relationships/footer" Target="/word/footer1.xml" Id="R5b314e08f81c4532" /></Relationships>
</file>