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bd3129466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0fa815a8940b0"/>
      <w:footerReference xmlns:r="http://schemas.openxmlformats.org/officeDocument/2006/relationships" w:type="default" r:id="Rcf174dd0198f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EQUITY AS   ·   Org.nr 879 324 432   ·   Onglasætra 54   ·   6065 ULSTEINVIK   ·   Tlf. 70 08 09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0fa815a8940b0" /><Relationship Type="http://schemas.openxmlformats.org/officeDocument/2006/relationships/footer" Target="/word/footer1.xml" Id="Rcf174dd0198f4c8a" /></Relationships>
</file>