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a8f1bc047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STABEKK REGNSKAPSSERVICE AS, org.nr 880 405 802,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67cf37d90aeb4851"/>
      <w:footerReference xmlns:r="http://schemas.openxmlformats.org/officeDocument/2006/relationships" w:type="default" r:id="R9aac298ddf80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f37d90aeb4851" /><Relationship Type="http://schemas.openxmlformats.org/officeDocument/2006/relationships/footer" Target="/word/footer1.xml" Id="R9aac298ddf804add" /></Relationships>
</file>