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125a73eeb442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MAGGIEBERRY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MAGGIEBERRY AS</w:t>
      </w:r>
    </w:p>
    <w:sectPr>
      <w:headerReference xmlns:r="http://schemas.openxmlformats.org/officeDocument/2006/relationships" w:type="default" r:id="Rcad76cbe8a0a4094"/>
      <w:footerReference xmlns:r="http://schemas.openxmlformats.org/officeDocument/2006/relationships" w:type="default" r:id="Rd4837c85363e45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MAGGIEBERRY AS   ·   Org.nr 883 744 802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MAGGIEBERRY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d76cbe8a0a4094" /><Relationship Type="http://schemas.openxmlformats.org/officeDocument/2006/relationships/footer" Target="/word/footer1.xml" Id="Rd4837c85363e45d4" /></Relationships>
</file>