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483aad99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 LØVDAL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 LØVDAL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169cbd1924e6d"/>
      <w:footerReference xmlns:r="http://schemas.openxmlformats.org/officeDocument/2006/relationships" w:type="default" r:id="Rdefe3b418bb1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69cbd1924e6d" /><Relationship Type="http://schemas.openxmlformats.org/officeDocument/2006/relationships/footer" Target="/word/footer1.xml" Id="Rdefe3b418bb14a8a" /></Relationships>
</file>