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2e576a03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HOVSHEIM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HOVSHEIM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94fbc9f2642a2"/>
      <w:footerReference xmlns:r="http://schemas.openxmlformats.org/officeDocument/2006/relationships" w:type="default" r:id="Ra2687bf9f7d8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94fbc9f2642a2" /><Relationship Type="http://schemas.openxmlformats.org/officeDocument/2006/relationships/footer" Target="/word/footer1.xml" Id="Ra2687bf9f7d84574" /></Relationships>
</file>