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7e4e38549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PISCES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PISCES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4b6dcf59ce4f1a"/>
      <w:footerReference xmlns:r="http://schemas.openxmlformats.org/officeDocument/2006/relationships" w:type="default" r:id="R6d36ec22502e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PISCES AS   ·   Org.nr 888 839 682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PISCES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b6dcf59ce4f1a" /><Relationship Type="http://schemas.openxmlformats.org/officeDocument/2006/relationships/footer" Target="/word/footer1.xml" Id="R6d36ec22502e4973" /></Relationships>
</file>