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f31cecfac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EDORF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EDORF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3fcd1da944700"/>
      <w:footerReference xmlns:r="http://schemas.openxmlformats.org/officeDocument/2006/relationships" w:type="default" r:id="R1904daf2b53b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EDORF INVEST AS   ·   Org.nr 889 675 292   ·   Bruksveien 70A   ·   1367 SNARØYA   ·   Tlf. 95 10 10 00   ·   frode.haugli@gmail.com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EDORF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3fcd1da944700" /><Relationship Type="http://schemas.openxmlformats.org/officeDocument/2006/relationships/footer" Target="/word/footer1.xml" Id="R1904daf2b53b4ca6" /></Relationships>
</file>