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6c3075dec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ACCOUNTING AS</w:t>
      </w:r>
    </w:p>
    <w:sectPr>
      <w:headerReference xmlns:r="http://schemas.openxmlformats.org/officeDocument/2006/relationships" w:type="default" r:id="Ra3ffd3896d7c477c"/>
      <w:footerReference xmlns:r="http://schemas.openxmlformats.org/officeDocument/2006/relationships" w:type="default" r:id="Rf2b7e15475e1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fd3896d7c477c" /><Relationship Type="http://schemas.openxmlformats.org/officeDocument/2006/relationships/footer" Target="/word/footer1.xml" Id="Rf2b7e15475e146be" /></Relationships>
</file>