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f107f9b0346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GULL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GULL EIENDOM AS</w:t>
      </w:r>
    </w:p>
    <w:sectPr>
      <w:headerReference xmlns:r="http://schemas.openxmlformats.org/officeDocument/2006/relationships" w:type="default" r:id="Rfb270078d9244baf"/>
      <w:footerReference xmlns:r="http://schemas.openxmlformats.org/officeDocument/2006/relationships" w:type="default" r:id="R95024408ec19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GULL EIENDOM AS   ·   Org.nr 890 047 262   ·   Ole Reistads vei 15A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GULL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70078d9244baf" /><Relationship Type="http://schemas.openxmlformats.org/officeDocument/2006/relationships/footer" Target="/word/footer1.xml" Id="R95024408ec194b76" /></Relationships>
</file>