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bbaf5ddf2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c25cdaaec488493e"/>
      <w:footerReference xmlns:r="http://schemas.openxmlformats.org/officeDocument/2006/relationships" w:type="default" r:id="R754e38369e9c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cdaaec488493e" /><Relationship Type="http://schemas.openxmlformats.org/officeDocument/2006/relationships/footer" Target="/word/footer1.xml" Id="R754e38369e9c4ce1" /></Relationships>
</file>