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4af515378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1c301adfc9949a7"/>
      <w:footerReference xmlns:r="http://schemas.openxmlformats.org/officeDocument/2006/relationships" w:type="default" r:id="R32b566b51878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301adfc9949a7" /><Relationship Type="http://schemas.openxmlformats.org/officeDocument/2006/relationships/footer" Target="/word/footer1.xml" Id="R32b566b51878486b" /></Relationships>
</file>