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7611af626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ADMIRAL OFFSHORE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ADMIRAL OFFSHORE AS</w:t>
      </w:r>
    </w:p>
    <w:sectPr>
      <w:headerReference xmlns:r="http://schemas.openxmlformats.org/officeDocument/2006/relationships" w:type="default" r:id="R64000b9be894401e"/>
      <w:footerReference xmlns:r="http://schemas.openxmlformats.org/officeDocument/2006/relationships" w:type="default" r:id="R23c91c32908c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ADMIRAL OFFSHORE AS   ·   Org.nr 893 020 462   ·   C/O Schøyen, Høvikveien 22A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ADMIRAL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00b9be894401e" /><Relationship Type="http://schemas.openxmlformats.org/officeDocument/2006/relationships/footer" Target="/word/footer1.xml" Id="R23c91c32908c4f0e" /></Relationships>
</file>