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2feef70f74b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 I RANA OG OMEGN.</w:t>
      </w:r>
    </w:p>
    <w:sectPr>
      <w:headerReference xmlns:r="http://schemas.openxmlformats.org/officeDocument/2006/relationships" w:type="default" r:id="R437ceac69c174c99"/>
      <w:footerReference xmlns:r="http://schemas.openxmlformats.org/officeDocument/2006/relationships" w:type="default" r:id="Rf9c72cbe8e7c4a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 I RANA OG OMEGN   ·   Org.nr 893 366 792   ·   Søndre gate 13   ·   8624 MO I RANA   ·   lo-rana@lo-rana.no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 I RANA OG OMEGN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ceac69c174c99" /><Relationship Type="http://schemas.openxmlformats.org/officeDocument/2006/relationships/footer" Target="/word/footer1.xml" Id="Rf9c72cbe8e7c4a54" /></Relationships>
</file>